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sz w:val="40"/>
          <w:szCs w:val="40"/>
        </w:rPr>
      </w:pPr>
      <w:bookmarkStart w:colFirst="0" w:colLast="0" w:name="_heading=h.mowyj8gm2rix" w:id="0"/>
      <w:bookmarkEnd w:id="0"/>
      <w:r w:rsidDel="00000000" w:rsidR="00000000" w:rsidRPr="00000000">
        <w:rPr>
          <w:sz w:val="40"/>
          <w:szCs w:val="40"/>
          <w:rtl w:val="0"/>
        </w:rPr>
        <w:t xml:space="preserve">Racional Agua Alta 23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 Copa Agua Alta en su 23era edición busca continuar con la tradición de reunir los mejores polistas mexicanos y jugadores de diversos países en Costa Careyes durante Semana Santa en un ambiente divertido, familiar y sofisticado. La competencia se caracteriza por partidos muy peleados con un mutuo respeto entre equipos, pero con el mismo propósito de conquistar la Copa Agua Alta.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 esta edición se cuenta con la participación del celebrado polista Memo Gracida y su club La Karina. La esperanza es que se promueva más el polo juvenil y el femenil a través del torneo.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Sigue la tradición de celebrar la esencia y estilo italiano en Careyes y las marcas que participan darán un toque único y personalizado a través de sus experiencias dejando su huella en la comunidad de Careyes y los que visitan el destino en </w:t>
      </w:r>
      <w:r w:rsidDel="00000000" w:rsidR="00000000" w:rsidRPr="00000000">
        <w:rPr>
          <w:rFonts w:ascii="Georgia" w:cs="Georgia" w:eastAsia="Georgia" w:hAnsi="Georgia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3224212</wp:posOffset>
            </wp:positionH>
            <wp:positionV relativeFrom="page">
              <wp:posOffset>9158605</wp:posOffset>
            </wp:positionV>
            <wp:extent cx="1321697" cy="794746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1697" cy="794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Semana Santa.</w:t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-335279</wp:posOffset>
          </wp:positionV>
          <wp:extent cx="5618812" cy="186975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8812" cy="18697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85/Tc7XZgUVh+TNAU/PCLmkyyQ==">AMUW2mWMEQZ566LphafHckm8P6mlXyeXp/p7TIYDYnw+DfzSZFz+eL8Lidp2SoOnb5dnExwvE1P6ayyiNJkpYkQRqG0meBwhFxUA03Nc19BtuEJ0ymRA2swkmkf8aWrRUEUe6XL8tw/k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2023-03-15T19:08:00Z</dcterms:created>
  <dc:creator>Hugo van Belle</dc:creator>
</cp:coreProperties>
</file>